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ascii="Times New Roman" w:hAnsi="Times New Roman" w:eastAsia="方正小标宋简体"/>
          <w:bCs/>
          <w:kern w:val="0"/>
          <w:sz w:val="44"/>
          <w:szCs w:val="44"/>
        </w:rPr>
      </w:pPr>
      <w:bookmarkStart w:id="0" w:name="_GoBack"/>
      <w:r>
        <w:rPr>
          <w:rFonts w:ascii="Times New Roman" w:hAnsi="Times New Roman" w:eastAsia="方正小标宋简体"/>
          <w:bCs/>
          <w:kern w:val="0"/>
          <w:sz w:val="44"/>
          <w:szCs w:val="44"/>
        </w:rPr>
        <w:t>市政协书画院维修改造项目询价单</w:t>
      </w:r>
    </w:p>
    <w:bookmarkEnd w:id="0"/>
    <w:p>
      <w:pPr>
        <w:suppressAutoHyphens w:val="0"/>
        <w:jc w:val="center"/>
        <w:rPr>
          <w:rFonts w:ascii="Times New Roman" w:hAnsi="Times New Roman" w:eastAsia="CESI小标宋-GB13000"/>
          <w:bCs/>
          <w:kern w:val="0"/>
          <w:sz w:val="44"/>
          <w:szCs w:val="44"/>
        </w:rPr>
      </w:pPr>
    </w:p>
    <w:p>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仿宋_GB2312"/>
          <w:kern w:val="0"/>
          <w:sz w:val="32"/>
          <w:szCs w:val="32"/>
        </w:rPr>
      </w:pPr>
      <w:r>
        <w:rPr>
          <w:rFonts w:ascii="Times New Roman" w:hAnsi="Times New Roman" w:eastAsia="仿宋_GB2312"/>
          <w:kern w:val="0"/>
          <w:sz w:val="32"/>
          <w:szCs w:val="32"/>
        </w:rPr>
        <w:t>报价单位（公章）：                         单位：元</w:t>
      </w:r>
    </w:p>
    <w:p>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CESI仿宋-GB18030"/>
          <w:kern w:val="0"/>
          <w:sz w:val="32"/>
          <w:szCs w:val="32"/>
        </w:rPr>
      </w:pPr>
    </w:p>
    <w:tbl>
      <w:tblPr>
        <w:tblStyle w:val="3"/>
        <w:tblW w:w="9715" w:type="dxa"/>
        <w:jc w:val="center"/>
        <w:tblLayout w:type="fixed"/>
        <w:tblCellMar>
          <w:top w:w="15" w:type="dxa"/>
          <w:left w:w="15" w:type="dxa"/>
          <w:bottom w:w="15" w:type="dxa"/>
          <w:right w:w="15" w:type="dxa"/>
        </w:tblCellMar>
      </w:tblPr>
      <w:tblGrid>
        <w:gridCol w:w="4660"/>
        <w:gridCol w:w="5055"/>
      </w:tblGrid>
      <w:tr>
        <w:tblPrEx>
          <w:tblCellMar>
            <w:top w:w="15" w:type="dxa"/>
            <w:left w:w="15" w:type="dxa"/>
            <w:bottom w:w="15" w:type="dxa"/>
            <w:right w:w="15" w:type="dxa"/>
          </w:tblCellMar>
        </w:tblPrEx>
        <w:trPr>
          <w:trHeight w:val="833" w:hRule="atLeast"/>
          <w:jc w:val="center"/>
        </w:trPr>
        <w:tc>
          <w:tcPr>
            <w:tcW w:w="4660"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spacing w:line="600" w:lineRule="exact"/>
              <w:jc w:val="center"/>
              <w:textAlignment w:val="center"/>
              <w:rPr>
                <w:rFonts w:ascii="Times New Roman" w:hAnsi="Times New Roman" w:eastAsia="黑体"/>
                <w:sz w:val="32"/>
                <w:szCs w:val="32"/>
              </w:rPr>
            </w:pPr>
            <w:r>
              <w:rPr>
                <w:rFonts w:ascii="Times New Roman" w:hAnsi="Times New Roman" w:eastAsia="黑体"/>
                <w:kern w:val="0"/>
                <w:sz w:val="32"/>
                <w:szCs w:val="32"/>
              </w:rPr>
              <w:t>名    称</w:t>
            </w:r>
          </w:p>
        </w:tc>
        <w:tc>
          <w:tcPr>
            <w:tcW w:w="5055"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spacing w:line="600" w:lineRule="exact"/>
              <w:jc w:val="center"/>
              <w:textAlignment w:val="center"/>
              <w:rPr>
                <w:rFonts w:ascii="Times New Roman" w:hAnsi="Times New Roman" w:eastAsia="黑体"/>
                <w:kern w:val="0"/>
                <w:sz w:val="32"/>
                <w:szCs w:val="32"/>
              </w:rPr>
            </w:pPr>
            <w:r>
              <w:rPr>
                <w:rFonts w:ascii="Times New Roman" w:hAnsi="Times New Roman" w:eastAsia="黑体"/>
                <w:kern w:val="0"/>
                <w:sz w:val="32"/>
                <w:szCs w:val="32"/>
              </w:rPr>
              <w:t>金额（元）</w:t>
            </w:r>
          </w:p>
        </w:tc>
      </w:tr>
      <w:tr>
        <w:tblPrEx>
          <w:tblCellMar>
            <w:top w:w="15" w:type="dxa"/>
            <w:left w:w="15" w:type="dxa"/>
            <w:bottom w:w="15" w:type="dxa"/>
            <w:right w:w="15" w:type="dxa"/>
          </w:tblCellMar>
        </w:tblPrEx>
        <w:trPr>
          <w:trHeight w:val="833" w:hRule="atLeast"/>
          <w:jc w:val="center"/>
        </w:trPr>
        <w:tc>
          <w:tcPr>
            <w:tcW w:w="466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600" w:lineRule="exact"/>
              <w:jc w:val="center"/>
              <w:textAlignment w:val="center"/>
              <w:rPr>
                <w:rFonts w:ascii="Times New Roman" w:hAnsi="Times New Roman" w:eastAsia="楷体_GB2312"/>
                <w:sz w:val="32"/>
                <w:szCs w:val="32"/>
              </w:rPr>
            </w:pPr>
            <w:r>
              <w:rPr>
                <w:rFonts w:ascii="Times New Roman" w:hAnsi="Times New Roman" w:eastAsia="楷体_GB2312"/>
                <w:sz w:val="32"/>
                <w:szCs w:val="32"/>
              </w:rPr>
              <w:t>市政协书画院维修改造</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600" w:lineRule="exact"/>
              <w:jc w:val="center"/>
              <w:textAlignment w:val="center"/>
              <w:rPr>
                <w:rFonts w:ascii="Times New Roman" w:hAnsi="Times New Roman" w:eastAsia="楷体_GB2312"/>
                <w:sz w:val="32"/>
                <w:szCs w:val="32"/>
              </w:rPr>
            </w:pPr>
          </w:p>
        </w:tc>
      </w:tr>
    </w:tbl>
    <w:p>
      <w:pPr>
        <w:widowControl/>
        <w:tabs>
          <w:tab w:val="left" w:pos="525"/>
          <w:tab w:val="left" w:pos="945"/>
          <w:tab w:val="left" w:pos="1470"/>
          <w:tab w:val="left" w:pos="2100"/>
          <w:tab w:val="left" w:pos="3360"/>
          <w:tab w:val="left" w:pos="5460"/>
        </w:tabs>
        <w:suppressAutoHyphens w:val="0"/>
        <w:snapToGrid w:val="0"/>
        <w:spacing w:line="600" w:lineRule="exact"/>
        <w:ind w:right="-821" w:rightChars="-391"/>
        <w:rPr>
          <w:rFonts w:ascii="Times New Roman" w:hAnsi="Times New Roman" w:eastAsia="仿宋_GB2312"/>
          <w:kern w:val="0"/>
          <w:sz w:val="32"/>
          <w:szCs w:val="32"/>
        </w:rPr>
      </w:pPr>
    </w:p>
    <w:p>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520" w:firstLineChars="1100"/>
        <w:rPr>
          <w:rFonts w:ascii="Times New Roman" w:hAnsi="Times New Roman" w:eastAsia="仿宋_GB2312"/>
          <w:kern w:val="0"/>
          <w:sz w:val="32"/>
          <w:szCs w:val="32"/>
        </w:rPr>
      </w:pPr>
      <w:r>
        <w:rPr>
          <w:rFonts w:ascii="Times New Roman" w:hAnsi="Times New Roman" w:eastAsia="仿宋_GB2312"/>
          <w:kern w:val="0"/>
          <w:sz w:val="32"/>
          <w:szCs w:val="32"/>
        </w:rPr>
        <w:t xml:space="preserve">法定代表人（授权代表）签名： </w:t>
      </w:r>
    </w:p>
    <w:p>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4960" w:firstLineChars="1550"/>
        <w:rPr>
          <w:rFonts w:ascii="Times New Roman" w:hAnsi="Times New Roman" w:eastAsia="仿宋_GB2312"/>
          <w:kern w:val="0"/>
          <w:sz w:val="32"/>
          <w:szCs w:val="32"/>
        </w:rPr>
      </w:pPr>
      <w:r>
        <w:rPr>
          <w:rFonts w:ascii="Times New Roman" w:hAnsi="Times New Roman" w:eastAsia="仿宋_GB2312"/>
          <w:kern w:val="0"/>
          <w:sz w:val="32"/>
          <w:szCs w:val="32"/>
        </w:rPr>
        <w:t>2023年  月  日</w:t>
      </w:r>
    </w:p>
    <w:p>
      <w:pPr>
        <w:suppressAutoHyphens w:val="0"/>
        <w:spacing w:line="400" w:lineRule="exact"/>
        <w:ind w:firstLine="480" w:firstLineChars="200"/>
        <w:rPr>
          <w:rFonts w:ascii="Times New Roman" w:hAnsi="Times New Roman" w:eastAsia="黑体"/>
          <w:kern w:val="0"/>
          <w:sz w:val="24"/>
        </w:rPr>
      </w:pPr>
      <w:r>
        <w:rPr>
          <w:rFonts w:ascii="Times New Roman" w:hAnsi="Times New Roman" w:eastAsia="黑体"/>
          <w:kern w:val="0"/>
          <w:sz w:val="24"/>
        </w:rPr>
        <w:t>备注：</w:t>
      </w:r>
    </w:p>
    <w:p>
      <w:pPr>
        <w:suppressAutoHyphens w:val="0"/>
        <w:spacing w:line="400" w:lineRule="exact"/>
        <w:ind w:firstLine="600" w:firstLineChars="25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r>
        <w:rPr>
          <w:rFonts w:hint="eastAsia" w:ascii="Times New Roman" w:hAnsi="Times New Roman"/>
          <w:sz w:val="24"/>
        </w:rPr>
        <w:t>。</w:t>
      </w:r>
    </w:p>
    <w:p>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r>
        <w:rPr>
          <w:rFonts w:hint="eastAsia" w:ascii="Times New Roman" w:hAnsi="Times New Roman"/>
          <w:sz w:val="24"/>
        </w:rPr>
        <w:t>。</w:t>
      </w:r>
    </w:p>
    <w:p>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r>
        <w:rPr>
          <w:rFonts w:hint="eastAsia" w:ascii="Times New Roman" w:hAnsi="Times New Roman"/>
          <w:sz w:val="24"/>
        </w:rPr>
        <w:t>。</w:t>
      </w:r>
    </w:p>
    <w:p>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pPr>
        <w:tabs>
          <w:tab w:val="left" w:pos="312"/>
        </w:tabs>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pPr>
        <w:tabs>
          <w:tab w:val="left" w:pos="312"/>
        </w:tabs>
        <w:suppressAutoHyphens w:val="0"/>
        <w:spacing w:line="400" w:lineRule="exact"/>
        <w:ind w:firstLine="480" w:firstLineChars="200"/>
        <w:rPr>
          <w:rFonts w:ascii="Times New Roman" w:hAnsi="Times New Roman"/>
        </w:rPr>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p/>
    <w:sectPr>
      <w:pgSz w:w="11906" w:h="16838"/>
      <w:pgMar w:top="1701" w:right="1417" w:bottom="1417" w:left="1417" w:header="851" w:footer="992" w:gutter="0"/>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3C86EC-DDB2-43C0-BBBF-D8CD8ABA4B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DF35A3-E9CE-497E-A6A9-5350BAA5C6A7}"/>
  </w:font>
  <w:font w:name="方正小标宋简体">
    <w:panose1 w:val="02000000000000000000"/>
    <w:charset w:val="86"/>
    <w:family w:val="script"/>
    <w:pitch w:val="default"/>
    <w:sig w:usb0="00000001" w:usb1="08000000" w:usb2="00000000" w:usb3="00000000" w:csb0="00040000" w:csb1="00000000"/>
    <w:embedRegular r:id="rId3" w:fontKey="{8C1C3AB2-C032-436A-AF74-390C34568E06}"/>
  </w:font>
  <w:font w:name="CESI小标宋-GB13000">
    <w:altName w:val="宋体"/>
    <w:panose1 w:val="02000500000000000000"/>
    <w:charset w:val="86"/>
    <w:family w:val="auto"/>
    <w:pitch w:val="default"/>
    <w:sig w:usb0="00000000" w:usb1="00000000" w:usb2="00000016" w:usb3="00000000" w:csb0="0004000F" w:csb1="00000000"/>
    <w:embedRegular r:id="rId4" w:fontKey="{D21B3C6A-0D12-4611-8697-5A8F78271B50}"/>
  </w:font>
  <w:font w:name="仿宋_GB2312">
    <w:altName w:val="仿宋"/>
    <w:panose1 w:val="02010609030101010101"/>
    <w:charset w:val="86"/>
    <w:family w:val="modern"/>
    <w:pitch w:val="default"/>
    <w:sig w:usb0="00000000" w:usb1="00000000" w:usb2="00000000" w:usb3="00000000" w:csb0="00040000" w:csb1="00000000"/>
    <w:embedRegular r:id="rId5" w:fontKey="{4A6E1280-501D-4CBD-8AC2-C8B484D84A08}"/>
  </w:font>
  <w:font w:name="CESI仿宋-GB18030">
    <w:altName w:val="仿宋"/>
    <w:panose1 w:val="02000500000000000000"/>
    <w:charset w:val="86"/>
    <w:family w:val="auto"/>
    <w:pitch w:val="default"/>
    <w:sig w:usb0="00000000" w:usb1="00000000" w:usb2="00000016" w:usb3="00000000" w:csb0="0004000F" w:csb1="00000000"/>
    <w:embedRegular r:id="rId6" w:fontKey="{10051841-8CCA-487B-BD72-97458F08685D}"/>
  </w:font>
  <w:font w:name="楷体_GB2312">
    <w:altName w:val="楷体"/>
    <w:panose1 w:val="02010609030101010101"/>
    <w:charset w:val="86"/>
    <w:family w:val="modern"/>
    <w:pitch w:val="default"/>
    <w:sig w:usb0="00000000" w:usb1="00000000" w:usb2="00000000" w:usb3="00000000" w:csb0="00040000" w:csb1="00000000"/>
    <w:embedRegular r:id="rId7" w:fontKey="{1832ACE4-3C54-4C0B-94B7-E0F8DD4C0EB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c0ZjQ2OWRlZTg2NTE3N2MxODdlOGQyZjQzMjYifQ=="/>
  </w:docVars>
  <w:rsids>
    <w:rsidRoot w:val="24771727"/>
    <w:rsid w:val="2477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2023-04-15T08:11:00Z</dcterms:created>
  <dc:creator>Ming</dc:creator>
  <cp:lastModifiedBy>Ming</cp:lastModifiedBy>
  <dcterms:modified xsi:type="dcterms:W3CDTF">2023-04-15T08:12:07Z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3FBB3F959F124A4AB10D2B423A2770ED_11</vt:lpwstr>
  </property>
</Properties>
</file>